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2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26EA269D" w:rsidR="004948C7" w:rsidRDefault="00A80436">
            <w:pPr>
              <w:spacing w:after="0"/>
            </w:pPr>
            <w:r>
              <w:t xml:space="preserve">JUNIO </w:t>
            </w:r>
            <w:r w:rsidR="00746B1C">
              <w:t>202</w:t>
            </w:r>
            <w:r w:rsidR="005A0868">
              <w:t>6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3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6" w:history="1">
              <w:r w:rsidR="004948C7">
                <w:t>de</w:t>
              </w:r>
            </w:hyperlink>
            <w:hyperlink r:id="rId17" w:history="1">
              <w:r w:rsidR="004948C7">
                <w:t xml:space="preserve"> 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2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4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9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30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1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2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8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1" w:history="1">
              <w:r w:rsidR="004948C7">
                <w:t>de</w:t>
              </w:r>
            </w:hyperlink>
            <w:hyperlink r:id="rId42" w:history="1">
              <w:r w:rsidR="004948C7">
                <w:t xml:space="preserve"> </w:t>
              </w:r>
            </w:hyperlink>
            <w:hyperlink r:id="rId43" w:history="1">
              <w:r w:rsidR="004948C7">
                <w:t>firmas de</w:t>
              </w:r>
            </w:hyperlink>
            <w:hyperlink r:id="rId44" w:history="1">
              <w:r w:rsidR="004948C7">
                <w:t xml:space="preserve"> </w:t>
              </w:r>
            </w:hyperlink>
            <w:hyperlink r:id="rId45" w:history="1">
              <w:r w:rsidR="004948C7">
                <w:t>Audit</w:t>
              </w:r>
            </w:hyperlink>
            <w:hyperlink r:id="rId46" w:history="1">
              <w:r w:rsidR="004948C7">
                <w:t>o</w:t>
              </w:r>
            </w:hyperlink>
            <w:hyperlink r:id="rId47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9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4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7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4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8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7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9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8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2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1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5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9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5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6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8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30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1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2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3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5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7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2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9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0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1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5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6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7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8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9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5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6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7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8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9"/>
      <w:footerReference w:type="default" r:id="rId570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7950" w14:textId="77777777" w:rsidR="00D820F8" w:rsidRDefault="00D820F8">
      <w:pPr>
        <w:spacing w:after="0"/>
      </w:pPr>
      <w:r>
        <w:separator/>
      </w:r>
    </w:p>
  </w:endnote>
  <w:endnote w:type="continuationSeparator" w:id="0">
    <w:p w14:paraId="5DAE34BD" w14:textId="77777777" w:rsidR="00D820F8" w:rsidRDefault="00D82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3CBC" w14:textId="77777777" w:rsidR="00D820F8" w:rsidRDefault="00D820F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729A446" w14:textId="77777777" w:rsidR="00D820F8" w:rsidRDefault="00D820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365B8"/>
    <w:rsid w:val="00077E71"/>
    <w:rsid w:val="00080EB0"/>
    <w:rsid w:val="00084B95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C4D78"/>
    <w:rsid w:val="002F1BDC"/>
    <w:rsid w:val="003025FA"/>
    <w:rsid w:val="00304453"/>
    <w:rsid w:val="00351443"/>
    <w:rsid w:val="00357035"/>
    <w:rsid w:val="00357C45"/>
    <w:rsid w:val="00380684"/>
    <w:rsid w:val="003A597B"/>
    <w:rsid w:val="003D46BE"/>
    <w:rsid w:val="00411D98"/>
    <w:rsid w:val="00425A8B"/>
    <w:rsid w:val="00444D1A"/>
    <w:rsid w:val="004639FB"/>
    <w:rsid w:val="0046667B"/>
    <w:rsid w:val="00470A1C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5A0868"/>
    <w:rsid w:val="00612F3B"/>
    <w:rsid w:val="0067086D"/>
    <w:rsid w:val="006710BB"/>
    <w:rsid w:val="00673A65"/>
    <w:rsid w:val="006B3D98"/>
    <w:rsid w:val="006B793D"/>
    <w:rsid w:val="006E0737"/>
    <w:rsid w:val="00746B1C"/>
    <w:rsid w:val="00785CF9"/>
    <w:rsid w:val="007A4B1F"/>
    <w:rsid w:val="007B4F3E"/>
    <w:rsid w:val="007B733D"/>
    <w:rsid w:val="007F1ED0"/>
    <w:rsid w:val="008064A5"/>
    <w:rsid w:val="00844148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80436"/>
    <w:rsid w:val="00A95D23"/>
    <w:rsid w:val="00AB41EF"/>
    <w:rsid w:val="00AE0745"/>
    <w:rsid w:val="00AE2FC4"/>
    <w:rsid w:val="00B26BF9"/>
    <w:rsid w:val="00B35C55"/>
    <w:rsid w:val="00B52AEB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820F8"/>
    <w:rsid w:val="00DA7180"/>
    <w:rsid w:val="00DE499D"/>
    <w:rsid w:val="00E23CCB"/>
    <w:rsid w:val="00E615BF"/>
    <w:rsid w:val="00E945C4"/>
    <w:rsid w:val="00EC027A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311.gob.do/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?download=69:resolucion-02-2012-onesvie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digeig.gob.do/web/es/transparencia/recursos-humanos-1/vacantes-1/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informe-financiero/informe-financiero-2025/balance-general-2025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wp.onesvie.gob.do/wp-content/uploads/2023/06/Manual-de-Organizacion-OAI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s://wp.onesvie.gob.do/wp-content/uploads/2023/06/Ley-10-04-que-crea-la-Camara-de-Cuentas-d-la-Republica-Dominicana.pdf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s://wp.onesvie.gob.do/wp-content/uploads/2023/06/Ley-423-06-Organica-de-Presupuesto-para-el-Sector-Publico.pdf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beneficiarios-de-asistencia-socia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solucion-01-2018-sobre-Politicas-de-Estandarizacion-Portales-de-Transparencia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://digeig.gob.do/web/es/transparencia/finanzas/informes-de-auditorias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s://wp.onesvie.gob.do/wp-content/uploads/2023/06/Decreto-874-09-l-Reglamento-de-Aplicacion-de-Ia-Ley-No.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plan-operativo-anual-poa" TargetMode="External"/><Relationship Id="rId566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s://wp.onesvie.gob.do/wp-content/uploads/2023/06/Ley-41-08-de-Funcion-Publica.pdf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s://wp.onesvie.gob.do/wp-content/uploads/2023/06/Ley-5-07-que-crea-el-Sistema-Integrado-de-Administracion-Financiera-del-Estado.pdf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504" Type="http://schemas.openxmlformats.org/officeDocument/2006/relationships/hyperlink" Target="http://www.onesvie.gob.do/transparencia/index.php/oai/estadisticas-y-balance-de-la-gestion-oai?download=305%3Aestadisticas-oai" TargetMode="External"/><Relationship Id="rId546" Type="http://schemas.openxmlformats.org/officeDocument/2006/relationships/hyperlink" Target="https://onesvie.gob.do/transparencia/compras-y-contrataciones-publicas/plan-anual-de-compras-y-contratacion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s://wp.onesvie.gob.do/wp-content/uploads/2023/06/Ley-6-06-sobre-Credito-Publico.pdf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wp.onesvie.gob.do/wp-content/uploads/2025/02/INFORME-DE-TRABAJOS-Y-ACTIVIDADES-REALIZADAS-EN-EL-PERIODO-JULIO-SEPTIEMBRE-2018.pdf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s://wp.onesvie.gob.do/wp-content/uploads/2023/06/Ley-No.-311-14-sobre-Declaracion-Jurada-de-Patrimonio.pdf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transparencia/estadisticas-institucionales" TargetMode="External"/><Relationship Id="rId5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transparencia/consulta-publica/relacion-de-consultas-publicas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resolucion-de-informacion-clasificada" TargetMode="External"/><Relationship Id="rId38" Type="http://schemas.openxmlformats.org/officeDocument/2006/relationships/hyperlink" Target="https://wp.onesvie.gob.do/wp-content/uploads/2023/06/Constitucion-de-la-Republica-Dominicana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rganigrama?download=241%3Anota-expli" TargetMode="External"/><Relationship Id="rId548" Type="http://schemas.openxmlformats.org/officeDocument/2006/relationships/hyperlink" Target="https://onesvie.gob.do/transparencia/compras-y-contrataciones-publicas/licitaciones-publicas-nacional-e-internacional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s://wp.onesvie.gob.do/wp-content/uploads/2023/06/Ley-No.-172-13-sobre-proteccion-de-datos-personales.pdf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transparencia/finanzas/activos-fijos" TargetMode="External"/><Relationship Id="rId60" Type="http://schemas.openxmlformats.org/officeDocument/2006/relationships/hyperlink" Target="https://wp.onesvie.gob.do/wp-content/uploads/2023/06/Resolucion-2-2012-conformacion-de-la-OAI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oter" Target="footer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s://wp.onesvie.gob.do/wp-content/uploads/2023/06/Decreto-No.932-03-Aplicacion-de-Reglamentacion-de-Ley-147-02.pdf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oai/estructura-organizacional?download=107%3Aorganigrama-oai" TargetMode="External"/><Relationship Id="rId508" Type="http://schemas.openxmlformats.org/officeDocument/2006/relationships/hyperlink" Target="https://onesvie.gob.do/transparencia/oficina-de-libre-acceso-a-la-informacion-oai/portal-unico-de-solicitud-de-informacion-publica-saip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relacion-de-inventario-en-almace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wp.onesvie.gob.do/wp-content/uploads/2025/02/INFORME-DE-TRABAJOS-Y-ACTIVIDADES-REALIZADAS-EN-EL-PERIODO-ABRIL-JUNIO-2018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s://wp.onesvie.gob.do/wp-content/uploads/2023/06/Manual-de-organizacion-y-funciones-de-ONESVIE-2020.pdf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transparencia/recursos-humanos/jubilaciones-pensiones-y-retir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s://wp.onesvie.gob.do/wp-content/uploads/2023/06/Ley-No.-1-12-sobre-la-Estrategia-Nacional-de-Desarrollo.pdf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" TargetMode="External"/><Relationship Id="rId552" Type="http://schemas.openxmlformats.org/officeDocument/2006/relationships/hyperlink" Target="https://onesvie.gob.do/transparencia/proyectos-y-programas-2022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s://wp.onesvie.gob.do/wp-content/uploads/2023/06/Ley-498-06-de-Planificacion-e-Inversion-Publica.pdf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organizacion?download=167%3Amanual-organizacion-oai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7:ley-247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datos.gob.do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323:reglamento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map.gob.do/Concursa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s://wp.onesvie.gob.do/wp-content/uploads/2023/06/Ley-481-08-General-de-Archivos.pdf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relacion-de-ingresos-y-egreso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Constitucion-de-la-Republica-Dominicana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s://wp.onesvie.gob.do/wp-content/uploads/2023/06/Ley-340-06-sobre-Compras-y-Contrataciones.pdf" TargetMode="External"/><Relationship Id="rId523" Type="http://schemas.openxmlformats.org/officeDocument/2006/relationships/hyperlink" Target="https://wp.onesvie.gob.do/wp-content/uploads/2025/02/INFORME-DE-TRABAJOS-Y-ACTIVIDADES-REALIZADAS-EN-EL-PERIODO-ENERO-MARZO-2018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162" Type="http://schemas.openxmlformats.org/officeDocument/2006/relationships/hyperlink" Target="http://www.onesvie.gob.do/transparencia/index.php/marco-legal-de-transparencia/leyes?download=149:ley-4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wp.onesvie.gob.do/wp-content/uploads/2025/04/Decreto-548-20-Designaciones-Onesvie.pdf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2-2012-conformacion-de-la-OAI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onesvie.gob.do/transparencia/compras-y-contrataciones-publicas/como-registrarse-como-proveedor-del-estado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6-04-de-aplicacion-de-la-Ley-10-04-de-Camaras-de-Cuentas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7:ley-6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transparencia/finanzas/informes-de-auditorias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s://wp.onesvie.gob.do/wp-content/uploads/2023/06/Ley-567-05-Que-Regula-la-Tesoreria-Nacional.pdf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s://wp.onesvie.gob.do/wp-content/uploads/2023/06/Decreto-No.932-03-Aplicacion-de-Reglamentacion-de-Ley-147-02.pdf" TargetMode="External"/><Relationship Id="rId57" Type="http://schemas.openxmlformats.org/officeDocument/2006/relationships/hyperlink" Target="http://www.onesvie.gob.do/transparencia/index.php/base-legal/resoluciones?download=69:resolucion-02-2012-onesvie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plan-estrategico-institucional/memorias-institucional" TargetMode="External"/><Relationship Id="rId567" Type="http://schemas.openxmlformats.org/officeDocument/2006/relationships/hyperlink" Target="https://onesvie.gob.do/transparencia/consulta-publica/proceso-de-consultas-abiert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Ley-126-01-que-crea-la-Direccion-General-de-Contabilidad-Gubernamental.pdf" TargetMode="External"/><Relationship Id="rId536" Type="http://schemas.openxmlformats.org/officeDocument/2006/relationships/hyperlink" Target="https://onesvie.gob.do/transparencia/presupuesto/informe-fisico-financiero-entregado-a-digepre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wp.onesvie.gob.do/wp-content/uploads/2025/02/Organigrama-ONESVIE-2019.pdf" TargetMode="External"/><Relationship Id="rId505" Type="http://schemas.openxmlformats.org/officeDocument/2006/relationships/hyperlink" Target="https://onesvie.gob.do/transparencia/oficina-de-libre-acceso-a-la-informacion-oai/estadisticas-y-balances-de-la-gestion-oai" TargetMode="External"/><Relationship Id="rId37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comunidad.comprasdominicana.gob.do/Public/Tendering/ContractNoticeManagement/Index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s://wp.onesvie.gob.do/wp-content/uploads/2023/06/Decreto-715-01-Creacion-de-ONESVIE.pdf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2%3Aservicios-capacitacion" TargetMode="External"/><Relationship Id="rId569" Type="http://schemas.openxmlformats.org/officeDocument/2006/relationships/header" Target="head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01-2018-sobre-Politicas-de-Estandarizacion-Portales-de-Transparencia.pdf" TargetMode="External"/><Relationship Id="rId538" Type="http://schemas.openxmlformats.org/officeDocument/2006/relationships/hyperlink" Target="https://onesvie.gob.do/transparencia/presupuesto/ejecucion-del-presupuesto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874-09-l-Reglamento-de-Aplicacion-de-Ia-Ley-No.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7" Type="http://schemas.openxmlformats.org/officeDocument/2006/relationships/hyperlink" Target="https://onesvie.gob.do/transparencia/oficina-de-libre-acceso-a-la-informacion-oai/indice-de-documentos-disponibles-para-la-entrega" TargetMode="External"/><Relationship Id="rId549" Type="http://schemas.openxmlformats.org/officeDocument/2006/relationships/hyperlink" Target="https://onesvie.gob.do/transparencia/compras-y-contrataciones-publicas/licitaciones-restringida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Estatutos-ONESVIE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servicios/servicio-1?download=114%3Aevaluacion-visualr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nomina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s://wp.onesvie.gob.do/wp-content/uploads/2023/06/Ley-13-07-sobre-el-Tribunal-Superior-Administrativo.pdf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4:ley-498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509" Type="http://schemas.openxmlformats.org/officeDocument/2006/relationships/hyperlink" Target="http://digeig.gob.do/web/es/transparencia/plan-estrategico-de-la-institucion/planificacion-estrategica-1/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Estructura-Organica-OAI.pdf" TargetMode="External"/><Relationship Id="rId10" Type="http://schemas.openxmlformats.org/officeDocument/2006/relationships/hyperlink" Target="http://www.onesvie.gob.do/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s://wp.onesvie.gob.do/wp-content/uploads/2023/06/Ley-498-06-de-Planificacion-e-Inversion-Publica.pdf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finanzas/relacion-de-inventario-de-almacen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wp.onesvie.gob.do/wp-content/uploads/2023/06/Manual-de-Politicas-y-Procedimientos-de-la-OAI.pdf" TargetMode="External"/><Relationship Id="rId5" Type="http://schemas.openxmlformats.org/officeDocument/2006/relationships/styles" Target="styl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s://wp.onesvie.gob.do/wp-content/uploads/2023/06/Ley-No.-247-12-Organica-de-la-Administracion-Publica.pdf" TargetMode="External"/><Relationship Id="rId248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onesvie.gob.do/transparencia/inici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s://wp.onesvie.gob.do/wp-content/uploads/2023/06/Decreto-715-01-Creacion-de-ONESVIE.pdf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transparencia/declaraciones-juradas-de-patrimonio-d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795FD-63B7-4FDF-83DB-B71B9A9DA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customXml/itemProps3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2025-11-26T15:04:00Z</cp:lastPrinted>
  <dcterms:created xsi:type="dcterms:W3CDTF">2026-07-09T18:40:00Z</dcterms:created>
  <dcterms:modified xsi:type="dcterms:W3CDTF">2026-07-09T18:40:00Z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