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1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348BF2F4" w:rsidR="004948C7" w:rsidRDefault="008064A5">
            <w:pPr>
              <w:spacing w:after="0"/>
            </w:pPr>
            <w:r>
              <w:t xml:space="preserve">DICIEMBRE </w:t>
            </w:r>
            <w:r w:rsidR="00746B1C">
              <w:t>2025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2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7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5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>
              <w:fldChar w:fldCharType="begin"/>
            </w:r>
            <w:r>
              <w:instrText>HYPERLINK "http://www.onesvie.gob.do/transparencia/index.php/marco-legal-de-transparencia/leyes?download=150:ley-481-08"</w:instrText>
            </w:r>
            <w:r>
              <w:fldChar w:fldCharType="separate"/>
            </w:r>
            <w:r w:rsidRPr="00BB3BB9">
              <w:rPr>
                <w:rFonts w:cs="Calibri"/>
                <w:b/>
                <w:color w:val="000000"/>
                <w:sz w:val="18"/>
                <w:szCs w:val="18"/>
                <w:lang w:val="pt-BR" w:eastAsia="es-DO"/>
              </w:rPr>
              <w:t>481</w:t>
            </w:r>
            <w:r>
              <w:fldChar w:fldCharType="end"/>
            </w:r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5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79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79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2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3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5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0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2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4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7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49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2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7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08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09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2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4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6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7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18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0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1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2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3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4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5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6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7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28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29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0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1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2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3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4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5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6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7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0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1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2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48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49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0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1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3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4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5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6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7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58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9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0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1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3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4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5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6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7"/>
      <w:footerReference w:type="default" r:id="rId568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0F71" w14:textId="77777777" w:rsidR="00A432DF" w:rsidRDefault="00A432DF">
      <w:pPr>
        <w:spacing w:after="0"/>
      </w:pPr>
      <w:r>
        <w:separator/>
      </w:r>
    </w:p>
  </w:endnote>
  <w:endnote w:type="continuationSeparator" w:id="0">
    <w:p w14:paraId="7B92CDF4" w14:textId="77777777" w:rsidR="00A432DF" w:rsidRDefault="00A432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9882" w14:textId="77777777" w:rsidR="00A432DF" w:rsidRDefault="00A432D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202E48F" w14:textId="77777777" w:rsidR="00A432DF" w:rsidRDefault="00A432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77E71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562C7"/>
    <w:rsid w:val="002F1BDC"/>
    <w:rsid w:val="003025FA"/>
    <w:rsid w:val="00357035"/>
    <w:rsid w:val="00357C45"/>
    <w:rsid w:val="00380684"/>
    <w:rsid w:val="003D46BE"/>
    <w:rsid w:val="00425A8B"/>
    <w:rsid w:val="00444D1A"/>
    <w:rsid w:val="00473E0F"/>
    <w:rsid w:val="004948C7"/>
    <w:rsid w:val="004B5AB8"/>
    <w:rsid w:val="004C0563"/>
    <w:rsid w:val="004C09C6"/>
    <w:rsid w:val="004E75CB"/>
    <w:rsid w:val="00502889"/>
    <w:rsid w:val="005116F5"/>
    <w:rsid w:val="00544D55"/>
    <w:rsid w:val="005556CA"/>
    <w:rsid w:val="00556FB3"/>
    <w:rsid w:val="00576BFC"/>
    <w:rsid w:val="00612F3B"/>
    <w:rsid w:val="0067086D"/>
    <w:rsid w:val="006710BB"/>
    <w:rsid w:val="00673A65"/>
    <w:rsid w:val="006B3D98"/>
    <w:rsid w:val="006B793D"/>
    <w:rsid w:val="006E0737"/>
    <w:rsid w:val="00746B1C"/>
    <w:rsid w:val="007A4B1F"/>
    <w:rsid w:val="007B4F3E"/>
    <w:rsid w:val="007B733D"/>
    <w:rsid w:val="007F1ED0"/>
    <w:rsid w:val="008064A5"/>
    <w:rsid w:val="008E7052"/>
    <w:rsid w:val="00925CAC"/>
    <w:rsid w:val="00927DEE"/>
    <w:rsid w:val="0093781C"/>
    <w:rsid w:val="00950E34"/>
    <w:rsid w:val="009B2051"/>
    <w:rsid w:val="009F3CE7"/>
    <w:rsid w:val="00A04B87"/>
    <w:rsid w:val="00A432DF"/>
    <w:rsid w:val="00A43C14"/>
    <w:rsid w:val="00A648C1"/>
    <w:rsid w:val="00A95D23"/>
    <w:rsid w:val="00AB41EF"/>
    <w:rsid w:val="00AE2FC4"/>
    <w:rsid w:val="00B26BF9"/>
    <w:rsid w:val="00B67204"/>
    <w:rsid w:val="00BB27C1"/>
    <w:rsid w:val="00BB3BB9"/>
    <w:rsid w:val="00BC4200"/>
    <w:rsid w:val="00BE1FA3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E1CB2"/>
    <w:rsid w:val="00EE1ECD"/>
    <w:rsid w:val="00EF47EF"/>
    <w:rsid w:val="00F012B4"/>
    <w:rsid w:val="00F124B0"/>
    <w:rsid w:val="00F55E0E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transparencia/declaraciones-juradas-de-patrimonio-djp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s://wp.onesvie.gob.do/wp-content/uploads/2023/06/Ley-423-06-Organica-de-Presupuesto-para-el-Sector-Publico.pdf" TargetMode="External"/><Relationship Id="rId542" Type="http://schemas.openxmlformats.org/officeDocument/2006/relationships/hyperlink" Target="https://onesvie.gob.do/transparencia/beneficiarios-de-asistencia-social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wp.onesvie.gob.do/wp-content/uploads/2023/06/Resolucion-01-2018-sobre-Politicas-de-Estandarizacion-Portales-de-Transparencia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://digeig.gob.do/web/es/transparencia/finanzas/informes-de-auditoria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procedimientos?download=165%3Amanual-procediminetos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s://wp.onesvie.gob.do/wp-content/uploads/2023/06/Ley-5-07-que-crea-el-Sistema-Integrado-de-Administracion-Financiera-del-Estado.pdf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://www.onesvie.gob.do/transparencia/index.php/oai/estadisticas-y-balance-de-la-gestion-oai?download=305%3Aestadisticas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compras-y-contrataciones-publicas/plan-anual-de-compras-y-contrataciones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s://wp.onesvie.gob.do/wp-content/uploads/2023/06/Ley-6-06-sobre-Credito-Publico.pdf" TargetMode="External"/><Relationship Id="rId513" Type="http://schemas.openxmlformats.org/officeDocument/2006/relationships/hyperlink" Target="https://wp.onesvie.gob.do/wp-content/uploads/2025/02/INFORME-DE-TRABAJOS-Y-ACTIVIDADES-REALIZADAS-EN-EL-PERIODO-JULIO-SEPTIEMBRE-2018.pdf" TargetMode="External"/><Relationship Id="rId555" Type="http://schemas.openxmlformats.org/officeDocument/2006/relationships/hyperlink" Target="http://digeig.gob.do/web/es/transparencia/finanzas/relacion-de-activos-fijos-de-la-institucion/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1:ley-10-04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onesvie.gob.do/transparencia/oficina-de-libre-acceso-a-la-informacion-oai/estadisticas-y-balances-de-la-gestion-oai" TargetMode="External"/><Relationship Id="rId14" Type="http://schemas.openxmlformats.org/officeDocument/2006/relationships/hyperlink" Target="https://wp.onesvie.gob.do/wp-content/uploads/2023/06/Decreto-No.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estadisticas-institucionales" TargetMode="External"/><Relationship Id="rId566" Type="http://schemas.openxmlformats.org/officeDocument/2006/relationships/hyperlink" Target="https://onesvie.gob.do/transparencia/consulta-publica/relacion-de-consultas-publicas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resoluciones?download=232%3Aresolucion01-18" TargetMode="External"/><Relationship Id="rId36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://www.onesvie.gob.do/transparencia/index.php/organigrama?download=241%3Anota-expli" TargetMode="External"/><Relationship Id="rId504" Type="http://schemas.openxmlformats.org/officeDocument/2006/relationships/hyperlink" Target="https://onesvie.gob.do/transparencia/oficina-de-libre-acceso-a-la-informacion-oai/resolucion-de-informacion-clasificada" TargetMode="External"/><Relationship Id="rId546" Type="http://schemas.openxmlformats.org/officeDocument/2006/relationships/hyperlink" Target="https://onesvie.gob.do/transparencia/compras-y-contrataciones-publicas/licitaciones-publicas-nacional-e-internacional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7" Type="http://schemas.openxmlformats.org/officeDocument/2006/relationships/hyperlink" Target="https://wp.onesvie.gob.do/wp-content/uploads/2023/06/Decreto-715-01-Creacion-de-ONESVIE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transparencia/finanzas/activos-fijos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categoria/servicios" TargetMode="External"/><Relationship Id="rId58" Type="http://schemas.openxmlformats.org/officeDocument/2006/relationships/hyperlink" Target="https://wp.onesvie.gob.do/wp-content/uploads/2023/06/Resolucion-2-2012-conformacion-de-la-OAI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footer" Target="footer1.xm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s://onesvie.gob.do/transparencia/recursos-humanos/nomina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portal-unico-de-solicitud-de-informacion-publica-saip" TargetMode="External"/><Relationship Id="rId38" Type="http://schemas.openxmlformats.org/officeDocument/2006/relationships/hyperlink" Target="https://wp.onesvie.gob.do/wp-content/uploads/2023/06/Decreto-874-09-l-Reglamento-de-Aplicacion-de-Ia-Ley-No.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oai/estructura-organizacional?download=107%3Aorganigrama-oai" TargetMode="External"/><Relationship Id="rId548" Type="http://schemas.openxmlformats.org/officeDocument/2006/relationships/hyperlink" Target="http://digeig.gob.do/web/es/transparencia/proyectos-y-programas/descripcion-de-los-programas-y-proyecto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s://wp.onesvie.gob.do/wp-content/uploads/2025/02/INFORME-DE-TRABAJOS-Y-ACTIVIDADES-REALIZADAS-EN-EL-PERIODO-ABRIL-JUNIO-2018.pdf" TargetMode="External"/><Relationship Id="rId559" Type="http://schemas.openxmlformats.org/officeDocument/2006/relationships/hyperlink" Target="http://digeig.gob.do/web/es/transparencia/finanzas/relacion-de-inventario-en-almacen/" TargetMode="External"/><Relationship Id="rId60" Type="http://schemas.openxmlformats.org/officeDocument/2006/relationships/hyperlink" Target="https://wp.onesvie.gob.do/wp-content/uploads/2023/06/Estatutos-ONESVIE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theme" Target="theme/theme1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://www.onesvie.gob.do/transparencia/index.php/marco-legal-de-transparencia/resoluciones?download=320%3Acamweb" TargetMode="External"/><Relationship Id="rId539" Type="http://schemas.openxmlformats.org/officeDocument/2006/relationships/hyperlink" Target="https://onesvie.gob.do/transparencia/recursos-humanos/jubilaciones-pensiones-y-retiros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transparencia/proyectos-y-programas-2022-2025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s://wp.onesvie.gob.do/wp-content/uploads/2023/06/Ley-498-06-de-Planificacion-e-Inversion-Publica.pdf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162:ley-126-01" TargetMode="External"/><Relationship Id="rId494" Type="http://schemas.openxmlformats.org/officeDocument/2006/relationships/hyperlink" Target="http://www.onesvie.gob.do/transparencia/index.php/oai/manual-de-organizacion?download=167%3Amanual-organizacion-oai" TargetMode="External"/><Relationship Id="rId508" Type="http://schemas.openxmlformats.org/officeDocument/2006/relationships/hyperlink" Target="https://onesvie.gob.do/transparencia/plan-estrategico-institucional/planificacion-estrategica-institucional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s://datos.gob.do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map.gob.do/Concursa/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p.onesvie.gob.do/wp-content/uploads/2023/06/Ley-481-08-General-de-Archivos.pdf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1%3Aresolucion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2" Type="http://schemas.openxmlformats.org/officeDocument/2006/relationships/hyperlink" Target="https://onesvie.gob.do/transparencia/finanzas/relacion-de-ingresos-y-egresos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://www.onesvie.gob.do/transparencia/index.php/oai/manual-de-procedimientos?download=165%3Amanual-procediminetos" TargetMode="External"/><Relationship Id="rId11" Type="http://schemas.openxmlformats.org/officeDocument/2006/relationships/hyperlink" Target="https://onesvie.gob.do/transparencia/inicio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wp.onesvie.gob.do/wp-content/uploads/2023/06/Ley-No.-247-12-Organica-de-la-Administracion-Publica.pdf" TargetMode="External"/><Relationship Id="rId314" Type="http://schemas.openxmlformats.org/officeDocument/2006/relationships/hyperlink" Target="https://wp.onesvie.gob.do/wp-content/uploads/2023/06/Ley-340-06-sobre-Compras-y-Contrataciones.pdf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s://wp.onesvie.gob.do/wp-content/uploads/2025/02/INFORME-DE-TRABAJOS-Y-ACTIVIDADES-REALIZADAS-EN-EL-PERIODO-ENERO-MARZO-2018.pdf" TargetMode="External"/><Relationship Id="rId563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wp.onesvie.gob.do/wp-content/uploads/2023/06/Decreto-715-01-Creacion-de-ONESVIE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wp.onesvie.gob.do/wp-content/uploads/2025/04/Decreto-548-20-Designaciones-Onesvie.pdf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297:ley-20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solucion-2-2012-conformacion-de-la-OAI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onesvie.gob.do/transparencia/compras-y-contrataciones-publicas/como-registrarse-como-proveedor-del-estado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s://wp.onesvie.gob.do/wp-content/uploads/2023/06/Reglamento-No.-06-04-de-aplicacion-de-la-Ley-10-04-de-Camaras-de-Cuentas.pdf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transparencia/finanzas/informes-de-auditorias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s://wp.onesvie.gob.do/wp-content/uploads/2023/06/Ley-567-05-Que-Regula-la-Tesoreria-Nacional.pdf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wp.onesvie.gob.do/wp-content/uploads/2023/06/Manual-de-Politicas-y-Procedimientos-de-la-OAI.pdf" TargetMode="External"/><Relationship Id="rId13" Type="http://schemas.openxmlformats.org/officeDocument/2006/relationships/hyperlink" Target="https://wp.onesvie.gob.do/wp-content/uploads/2023/06/Decreto-874-09-l-Reglamento-de-Aplicacion-de-Ia-Ley-No.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transparencia/plan-estrategico-institucional/memorias-institucional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nsulta-publica/proceso-de-consultas-abiertas" TargetMode="External"/><Relationship Id="rId162" Type="http://schemas.openxmlformats.org/officeDocument/2006/relationships/hyperlink" Target="https://wp.onesvie.gob.do/wp-content/uploads/2023/06/Ley-41-08-de-Funcion-Publica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onesvie.gob.do/transparencia/presupuesto/informe-fisico-financiero-entregado-a-digepres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s://wp.onesvie.gob.do/wp-content/uploads/2023/06/Ley-126-01-que-crea-la-Direccion-General-de-Contabilidad-Gubernamental.pdf" TargetMode="External"/><Relationship Id="rId35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transparencia/oficina-de-libre-acceso-a-la-informacion-oai/estadisticas-y-balances-de-la-gestion-oai" TargetMode="External"/><Relationship Id="rId545" Type="http://schemas.openxmlformats.org/officeDocument/2006/relationships/hyperlink" Target="https://comunidad.comprasdominicana.gob.do/Public/Tendering/ContractNoticeManagement/Index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5/02/Organigrama-ONESVIE-2019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6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s://wp.onesvie.gob.do/wp-content/uploads/2023/06/Ley-No.-311-14-sobre-Declaracion-Jurada-de-Patrimonio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://www.onesvie.gob.do/transparencia/index.php/servicios/servicio-1?download=112%3Aservicios-capacitacion" TargetMode="External"/><Relationship Id="rId567" Type="http://schemas.openxmlformats.org/officeDocument/2006/relationships/header" Target="header1.xm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wp.onesvie.gob.do/wp-content/uploads/2023/06/Resolucion-01-2018-sobre-Politicas-de-Estandarizacion-Portales-de-Transparencia.pdf" TargetMode="External"/><Relationship Id="rId536" Type="http://schemas.openxmlformats.org/officeDocument/2006/relationships/hyperlink" Target="https://onesvie.gob.do/transparencia/presupuesto/ejecucion-del-presupuest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05" Type="http://schemas.openxmlformats.org/officeDocument/2006/relationships/hyperlink" Target="https://onesvie.gob.do/transparencia/oficina-de-libre-acceso-a-la-informacion-oai/indice-de-documentos-disponibles-para-la-entrega" TargetMode="External"/><Relationship Id="rId37" Type="http://schemas.openxmlformats.org/officeDocument/2006/relationships/hyperlink" Target="https://wp.onesvie.gob.do/wp-content/uploads/2023/06/Constitucion-de-la-Republica-Dominican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transparencia/compras-y-contrataciones-publicas/licitaciones-restringida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wp.onesvie.gob.do/wp-content/uploads/2023/06/Ley-No.-172-13-sobre-proteccion-de-datos-personales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relacion-de-inventario-en-almacen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://www.onesvie.gob.do/transparencia/index.php/servicios/servicio-1?download=114%3Aevaluacion-visualr" TargetMode="External"/><Relationship Id="rId569" Type="http://schemas.openxmlformats.org/officeDocument/2006/relationships/fontTable" Target="fontTable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://www.onesvie.gob.do/transparencia/index.php/marco-legal-de-transparencia/resoluciones?download=320%3Acamweb" TargetMode="External"/><Relationship Id="rId538" Type="http://schemas.openxmlformats.org/officeDocument/2006/relationships/hyperlink" Target="https://onesvie.gob.do/transparencia/recursos-humanos/nomina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s://wp.onesvie.gob.do/wp-content/uploads/2023/06/Ley-13-07-sobre-el-Tribunal-Superior-Administrativo.pdf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No.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493" Type="http://schemas.openxmlformats.org/officeDocument/2006/relationships/hyperlink" Target="https://wp.onesvie.gob.do/wp-content/uploads/2023/06/Estructura-Organica-OAI.pdf" TargetMode="External"/><Relationship Id="rId507" Type="http://schemas.openxmlformats.org/officeDocument/2006/relationships/hyperlink" Target="http://digeig.gob.do/web/es/transparencia/plan-estrategico-de-la-institucion/planificacion-estrategica-1/" TargetMode="External"/><Relationship Id="rId549" Type="http://schemas.openxmlformats.org/officeDocument/2006/relationships/hyperlink" Target="http://digeig.gob.do/web/es/transparencia/proyectos-y-programas/descripcion-de-los-programas-y-proyectos/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wp.onesvie.gob.do/wp-content/uploads/2023/06/Ley-498-06-de-Planificacion-e-Inversion-Publica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s://onesvie.gob.do/transparencia/finanzas/relacion-de-inventario-de-almacen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Manual-de-organizacion-y-funciones-de-ONESVIE-2020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311.gob.do/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://digeig.gob.do/web/es/transparencia/recursos-humanos-1/vacantes-1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1%3Aresolucion" TargetMode="External"/><Relationship Id="rId137" Type="http://schemas.openxmlformats.org/officeDocument/2006/relationships/hyperlink" Target="https://wp.onesvie.gob.do/wp-content/uploads/2023/06/Ley-No.-1-12-sobre-la-Estrategia-Nacional-de-Desarrollo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transparencia/finanzas/informe-financiero/informe-financiero-2025/balance-general-2025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wp.onesvie.gob.do/wp-content/uploads/2023/06/Manual-de-Organizacion-OAI.pdf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s://wp.onesvie.gob.do/wp-content/uploads/2023/06/Ley-10-04-que-crea-la-Camara-de-Cuentas-d-la-Republica-Dominicana.pdf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onesvie.gob.do/transparencia/oficina-de-libre-acceso-a-la-informacion-oai/estadisticas-y-balances-de-la-gest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wp.onesvie.gob.do/wp-content/uploads/2023/06/Constitucion-de-la-Republica-Dominicana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s://onesvie.gob.do/transparencia/plan-estrategico-institucional/plan-operativo-anual-poa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://digeig.gob.do/web/es/transparencia/presupuesto/presupuesto-aprobado-del-a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13547</Words>
  <Characters>77219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2025-11-26T15:04:00Z</cp:lastPrinted>
  <dcterms:created xsi:type="dcterms:W3CDTF">2026-01-06T14:50:00Z</dcterms:created>
  <dcterms:modified xsi:type="dcterms:W3CDTF">2026-01-06T14:50:00Z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