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1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0E0008BE" w:rsidR="004948C7" w:rsidRDefault="00145515">
            <w:pPr>
              <w:spacing w:after="0"/>
            </w:pPr>
            <w:r>
              <w:t>AGOSTO</w:t>
            </w:r>
            <w:r w:rsidR="00AB41EF">
              <w:t xml:space="preserve"> </w:t>
            </w:r>
            <w:r w:rsidR="00BB27C1">
              <w:t>2025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2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7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5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>
              <w:fldChar w:fldCharType="begin"/>
            </w:r>
            <w:r>
              <w:instrText>HYPERLINK "http://www.onesvie.gob.do/transparencia/index.php/marco-legal-de-transparencia/leyes?download=150:ley-481-08"</w:instrText>
            </w:r>
            <w:r>
              <w:fldChar w:fldCharType="separate"/>
            </w:r>
            <w:r w:rsidRPr="00BB3BB9">
              <w:rPr>
                <w:rFonts w:cs="Calibri"/>
                <w:b/>
                <w:color w:val="000000"/>
                <w:sz w:val="18"/>
                <w:szCs w:val="18"/>
                <w:lang w:val="pt-BR" w:eastAsia="es-DO"/>
              </w:rPr>
              <w:t>481</w:t>
            </w:r>
            <w:r>
              <w:fldChar w:fldCharType="end"/>
            </w:r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5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79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79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2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3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5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0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2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4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7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49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2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7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08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09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2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4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6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7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18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0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1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2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3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4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5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6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7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28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29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0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1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2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3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4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5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6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7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0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1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2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48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49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0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1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3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4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5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6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7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58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9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0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1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3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4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5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6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7"/>
      <w:footerReference w:type="default" r:id="rId568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3E41" w14:textId="77777777" w:rsidR="001C3C00" w:rsidRDefault="001C3C00">
      <w:pPr>
        <w:spacing w:after="0"/>
      </w:pPr>
      <w:r>
        <w:separator/>
      </w:r>
    </w:p>
  </w:endnote>
  <w:endnote w:type="continuationSeparator" w:id="0">
    <w:p w14:paraId="657B63C7" w14:textId="77777777" w:rsidR="001C3C00" w:rsidRDefault="001C3C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D673" w14:textId="77777777" w:rsidR="001C3C00" w:rsidRDefault="001C3C0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5F9A1D" w14:textId="77777777" w:rsidR="001C3C00" w:rsidRDefault="001C3C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2A30FD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4E6778D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0292C"/>
    <w:rsid w:val="00017210"/>
    <w:rsid w:val="00025B8D"/>
    <w:rsid w:val="00077E71"/>
    <w:rsid w:val="000B1216"/>
    <w:rsid w:val="000B4936"/>
    <w:rsid w:val="000E75C8"/>
    <w:rsid w:val="001134D6"/>
    <w:rsid w:val="00114978"/>
    <w:rsid w:val="0011695E"/>
    <w:rsid w:val="001415F5"/>
    <w:rsid w:val="00145515"/>
    <w:rsid w:val="00146242"/>
    <w:rsid w:val="00194395"/>
    <w:rsid w:val="001B19F3"/>
    <w:rsid w:val="001C30F1"/>
    <w:rsid w:val="001C3C00"/>
    <w:rsid w:val="001E6609"/>
    <w:rsid w:val="002F1BDC"/>
    <w:rsid w:val="003025FA"/>
    <w:rsid w:val="00357035"/>
    <w:rsid w:val="00357C45"/>
    <w:rsid w:val="00380684"/>
    <w:rsid w:val="003D46BE"/>
    <w:rsid w:val="00444D1A"/>
    <w:rsid w:val="004948C7"/>
    <w:rsid w:val="004C09C6"/>
    <w:rsid w:val="004E75CB"/>
    <w:rsid w:val="00502889"/>
    <w:rsid w:val="005116F5"/>
    <w:rsid w:val="00544D55"/>
    <w:rsid w:val="005556CA"/>
    <w:rsid w:val="00556FB3"/>
    <w:rsid w:val="00576BFC"/>
    <w:rsid w:val="00612F3B"/>
    <w:rsid w:val="0067086D"/>
    <w:rsid w:val="006710BB"/>
    <w:rsid w:val="00673A65"/>
    <w:rsid w:val="006B3D98"/>
    <w:rsid w:val="006B793D"/>
    <w:rsid w:val="006E0737"/>
    <w:rsid w:val="007A4B1F"/>
    <w:rsid w:val="007B4F3E"/>
    <w:rsid w:val="007B733D"/>
    <w:rsid w:val="007F1ED0"/>
    <w:rsid w:val="00925CAC"/>
    <w:rsid w:val="00927DEE"/>
    <w:rsid w:val="0093781C"/>
    <w:rsid w:val="00950E34"/>
    <w:rsid w:val="009B2051"/>
    <w:rsid w:val="009F3CE7"/>
    <w:rsid w:val="00A43C14"/>
    <w:rsid w:val="00A648C1"/>
    <w:rsid w:val="00A95D23"/>
    <w:rsid w:val="00AB41EF"/>
    <w:rsid w:val="00B26BF9"/>
    <w:rsid w:val="00B67204"/>
    <w:rsid w:val="00BB27C1"/>
    <w:rsid w:val="00BB3BB9"/>
    <w:rsid w:val="00BC4200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A7180"/>
    <w:rsid w:val="00DE499D"/>
    <w:rsid w:val="00E23CCB"/>
    <w:rsid w:val="00E945C4"/>
    <w:rsid w:val="00EE1CB2"/>
    <w:rsid w:val="00EE1ECD"/>
    <w:rsid w:val="00EF47EF"/>
    <w:rsid w:val="00F124B0"/>
    <w:rsid w:val="00FC0D5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transparencia/declaraciones-juradas-de-patrimonio-djp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s://wp.onesvie.gob.do/wp-content/uploads/2023/06/Ley-423-06-Organica-de-Presupuesto-para-el-Sector-Publico.pdf" TargetMode="External"/><Relationship Id="rId542" Type="http://schemas.openxmlformats.org/officeDocument/2006/relationships/hyperlink" Target="https://onesvie.gob.do/transparencia/beneficiarios-de-asistencia-social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wp.onesvie.gob.do/wp-content/uploads/2023/06/Resolucion-01-2018-sobre-Politicas-de-Estandarizacion-Portales-de-Transparencia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://digeig.gob.do/web/es/transparencia/finanzas/informes-de-auditoria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procedimientos?download=165%3Amanual-procediminetos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s://wp.onesvie.gob.do/wp-content/uploads/2023/06/Ley-5-07-que-crea-el-Sistema-Integrado-de-Administracion-Financiera-del-Estado.pdf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://www.onesvie.gob.do/transparencia/index.php/oai/estadisticas-y-balance-de-la-gestion-oai?download=305%3Aestadisticas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compras-y-contrataciones-publicas/plan-anual-de-compras-y-contrataciones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s://wp.onesvie.gob.do/wp-content/uploads/2023/06/Ley-6-06-sobre-Credito-Publico.pdf" TargetMode="External"/><Relationship Id="rId513" Type="http://schemas.openxmlformats.org/officeDocument/2006/relationships/hyperlink" Target="https://wp.onesvie.gob.do/wp-content/uploads/2025/02/INFORME-DE-TRABAJOS-Y-ACTIVIDADES-REALIZADAS-EN-EL-PERIODO-JULIO-SEPTIEMBRE-2018.pdf" TargetMode="External"/><Relationship Id="rId555" Type="http://schemas.openxmlformats.org/officeDocument/2006/relationships/hyperlink" Target="http://digeig.gob.do/web/es/transparencia/finanzas/relacion-de-activos-fijos-de-la-institucion/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1:ley-10-04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onesvie.gob.do/transparencia/oficina-de-libre-acceso-a-la-informacion-oai/estadisticas-y-balances-de-la-gestion-oai" TargetMode="External"/><Relationship Id="rId14" Type="http://schemas.openxmlformats.org/officeDocument/2006/relationships/hyperlink" Target="https://wp.onesvie.gob.do/wp-content/uploads/2023/06/Decreto-No.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estadisticas-institucionales" TargetMode="External"/><Relationship Id="rId566" Type="http://schemas.openxmlformats.org/officeDocument/2006/relationships/hyperlink" Target="https://onesvie.gob.do/transparencia/consulta-publica/relacion-de-consultas-publicas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resoluciones?download=232%3Aresolucion01-18" TargetMode="External"/><Relationship Id="rId36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://www.onesvie.gob.do/transparencia/index.php/organigrama?download=241%3Anota-expli" TargetMode="External"/><Relationship Id="rId504" Type="http://schemas.openxmlformats.org/officeDocument/2006/relationships/hyperlink" Target="https://onesvie.gob.do/transparencia/oficina-de-libre-acceso-a-la-informacion-oai/resolucion-de-informacion-clasificada" TargetMode="External"/><Relationship Id="rId546" Type="http://schemas.openxmlformats.org/officeDocument/2006/relationships/hyperlink" Target="https://onesvie.gob.do/transparencia/compras-y-contrataciones-publicas/licitaciones-publicas-nacional-e-internacional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7" Type="http://schemas.openxmlformats.org/officeDocument/2006/relationships/hyperlink" Target="https://wp.onesvie.gob.do/wp-content/uploads/2023/06/Decreto-715-01-Creacion-de-ONESVIE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transparencia/finanzas/activos-fijos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categoria/servicios" TargetMode="External"/><Relationship Id="rId58" Type="http://schemas.openxmlformats.org/officeDocument/2006/relationships/hyperlink" Target="https://wp.onesvie.gob.do/wp-content/uploads/2023/06/Resolucion-2-2012-conformacion-de-la-OAI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footer" Target="footer1.xm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s://onesvie.gob.do/transparencia/recursos-humanos/nomina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portal-unico-de-solicitud-de-informacion-publica-saip" TargetMode="External"/><Relationship Id="rId38" Type="http://schemas.openxmlformats.org/officeDocument/2006/relationships/hyperlink" Target="https://wp.onesvie.gob.do/wp-content/uploads/2023/06/Decreto-874-09-l-Reglamento-de-Aplicacion-de-Ia-Ley-No.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oai/estructura-organizacional?download=107%3Aorganigrama-oai" TargetMode="External"/><Relationship Id="rId548" Type="http://schemas.openxmlformats.org/officeDocument/2006/relationships/hyperlink" Target="http://digeig.gob.do/web/es/transparencia/proyectos-y-programas/descripcion-de-los-programas-y-proyecto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s://wp.onesvie.gob.do/wp-content/uploads/2025/02/INFORME-DE-TRABAJOS-Y-ACTIVIDADES-REALIZADAS-EN-EL-PERIODO-ABRIL-JUNIO-2018.pdf" TargetMode="External"/><Relationship Id="rId559" Type="http://schemas.openxmlformats.org/officeDocument/2006/relationships/hyperlink" Target="http://digeig.gob.do/web/es/transparencia/finanzas/relacion-de-inventario-en-almacen/" TargetMode="External"/><Relationship Id="rId60" Type="http://schemas.openxmlformats.org/officeDocument/2006/relationships/hyperlink" Target="https://wp.onesvie.gob.do/wp-content/uploads/2023/06/Estatutos-ONESVIE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theme" Target="theme/theme1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://www.onesvie.gob.do/transparencia/index.php/marco-legal-de-transparencia/resoluciones?download=320%3Acamweb" TargetMode="External"/><Relationship Id="rId539" Type="http://schemas.openxmlformats.org/officeDocument/2006/relationships/hyperlink" Target="https://onesvie.gob.do/transparencia/recursos-humanos/jubilaciones-pensiones-y-retiros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transparencia/proyectos-y-programas-2022-2025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s://wp.onesvie.gob.do/wp-content/uploads/2023/06/Ley-498-06-de-Planificacion-e-Inversion-Publica.pdf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162:ley-126-01" TargetMode="External"/><Relationship Id="rId494" Type="http://schemas.openxmlformats.org/officeDocument/2006/relationships/hyperlink" Target="http://www.onesvie.gob.do/transparencia/index.php/oai/manual-de-organizacion?download=167%3Amanual-organizacion-oai" TargetMode="External"/><Relationship Id="rId508" Type="http://schemas.openxmlformats.org/officeDocument/2006/relationships/hyperlink" Target="https://onesvie.gob.do/transparencia/plan-estrategico-institucional/planificacion-estrategica-institucional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s://datos.gob.do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map.gob.do/Concursa/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p.onesvie.gob.do/wp-content/uploads/2023/06/Ley-481-08-General-de-Archivos.pdf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1%3Aresolucion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2" Type="http://schemas.openxmlformats.org/officeDocument/2006/relationships/hyperlink" Target="https://onesvie.gob.do/transparencia/finanzas/relacion-de-ingresos-y-egresos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://www.onesvie.gob.do/transparencia/index.php/oai/manual-de-procedimientos?download=165%3Amanual-procediminetos" TargetMode="External"/><Relationship Id="rId11" Type="http://schemas.openxmlformats.org/officeDocument/2006/relationships/hyperlink" Target="https://onesvie.gob.do/transparencia/inicio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wp.onesvie.gob.do/wp-content/uploads/2023/06/Ley-No.-247-12-Organica-de-la-Administracion-Publica.pdf" TargetMode="External"/><Relationship Id="rId314" Type="http://schemas.openxmlformats.org/officeDocument/2006/relationships/hyperlink" Target="https://wp.onesvie.gob.do/wp-content/uploads/2023/06/Ley-340-06-sobre-Compras-y-Contrataciones.pdf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s://wp.onesvie.gob.do/wp-content/uploads/2025/02/INFORME-DE-TRABAJOS-Y-ACTIVIDADES-REALIZADAS-EN-EL-PERIODO-ENERO-MARZO-2018.pdf" TargetMode="External"/><Relationship Id="rId563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wp.onesvie.gob.do/wp-content/uploads/2023/06/Decreto-715-01-Creacion-de-ONESVIE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wp.onesvie.gob.do/wp-content/uploads/2025/04/Decreto-548-20-Designaciones-Onesvie.pdf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297:ley-20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solucion-2-2012-conformacion-de-la-OAI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onesvie.gob.do/transparencia/compras-y-contrataciones-publicas/como-registrarse-como-proveedor-del-estado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s://wp.onesvie.gob.do/wp-content/uploads/2023/06/Reglamento-No.-06-04-de-aplicacion-de-la-Ley-10-04-de-Camaras-de-Cuentas.pdf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transparencia/finanzas/informes-de-auditorias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s://wp.onesvie.gob.do/wp-content/uploads/2023/06/Ley-567-05-Que-Regula-la-Tesoreria-Nacional.pdf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wp.onesvie.gob.do/wp-content/uploads/2023/06/Manual-de-Politicas-y-Procedimientos-de-la-OAI.pdf" TargetMode="External"/><Relationship Id="rId13" Type="http://schemas.openxmlformats.org/officeDocument/2006/relationships/hyperlink" Target="https://wp.onesvie.gob.do/wp-content/uploads/2023/06/Decreto-874-09-l-Reglamento-de-Aplicacion-de-Ia-Ley-No.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transparencia/plan-estrategico-institucional/memorias-institucional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nsulta-publica/proceso-de-consultas-abiertas" TargetMode="External"/><Relationship Id="rId162" Type="http://schemas.openxmlformats.org/officeDocument/2006/relationships/hyperlink" Target="https://wp.onesvie.gob.do/wp-content/uploads/2023/06/Ley-41-08-de-Funcion-Publica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onesvie.gob.do/transparencia/presupuesto/informe-fisico-financiero-entregado-a-digepres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s://wp.onesvie.gob.do/wp-content/uploads/2023/06/Ley-126-01-que-crea-la-Direccion-General-de-Contabilidad-Gubernamental.pdf" TargetMode="External"/><Relationship Id="rId35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transparencia/oficina-de-libre-acceso-a-la-informacion-oai/estadisticas-y-balances-de-la-gestion-oai" TargetMode="External"/><Relationship Id="rId545" Type="http://schemas.openxmlformats.org/officeDocument/2006/relationships/hyperlink" Target="https://comunidad.comprasdominicana.gob.do/Public/Tendering/ContractNoticeManagement/Index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5/02/Organigrama-ONESVIE-2019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6" Type="http://schemas.openxmlformats.org/officeDocument/2006/relationships/hyperlink" Target="http://digeig.gob.do/web/es/transparencia/finanzas/relacion-de-activos-fijos-de-la-institucion/" TargetMode="External"/><Relationship Id="rId88" Type="http://schemas.openxmlformats.org/officeDocument/2006/relationships/hyperlink" Target="https://wp.onesvie.gob.do/wp-content/uploads/2023/06/Ley-No.-311-14-sobre-Declaracion-Jurada-de-Patrimonio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://www.onesvie.gob.do/transparencia/index.php/servicios/servicio-1?download=112%3Aservicios-capacitacion" TargetMode="External"/><Relationship Id="rId567" Type="http://schemas.openxmlformats.org/officeDocument/2006/relationships/header" Target="header1.xm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wp.onesvie.gob.do/wp-content/uploads/2023/06/Resolucion-01-2018-sobre-Politicas-de-Estandarizacion-Portales-de-Transparencia.pdf" TargetMode="External"/><Relationship Id="rId536" Type="http://schemas.openxmlformats.org/officeDocument/2006/relationships/hyperlink" Target="https://onesvie.gob.do/transparencia/presupuesto/ejecucion-del-presupuest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05" Type="http://schemas.openxmlformats.org/officeDocument/2006/relationships/hyperlink" Target="https://onesvie.gob.do/transparencia/oficina-de-libre-acceso-a-la-informacion-oai/indice-de-documentos-disponibles-para-la-entrega" TargetMode="External"/><Relationship Id="rId37" Type="http://schemas.openxmlformats.org/officeDocument/2006/relationships/hyperlink" Target="https://wp.onesvie.gob.do/wp-content/uploads/2023/06/Constitucion-de-la-Republica-Dominican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transparencia/compras-y-contrataciones-publicas/licitaciones-restringida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wp.onesvie.gob.do/wp-content/uploads/2023/06/Ley-No.-172-13-sobre-proteccion-de-datos-personales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relacion-de-inventario-en-almacen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://www.onesvie.gob.do/transparencia/index.php/servicios/servicio-1?download=114%3Aevaluacion-visualr" TargetMode="External"/><Relationship Id="rId569" Type="http://schemas.openxmlformats.org/officeDocument/2006/relationships/fontTable" Target="fontTable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://www.onesvie.gob.do/transparencia/index.php/marco-legal-de-transparencia/resoluciones?download=320%3Acamweb" TargetMode="External"/><Relationship Id="rId538" Type="http://schemas.openxmlformats.org/officeDocument/2006/relationships/hyperlink" Target="https://onesvie.gob.do/transparencia/recursos-humanos/nomina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s://wp.onesvie.gob.do/wp-content/uploads/2023/06/Ley-13-07-sobre-el-Tribunal-Superior-Administrativo.pdf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No.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493" Type="http://schemas.openxmlformats.org/officeDocument/2006/relationships/hyperlink" Target="https://wp.onesvie.gob.do/wp-content/uploads/2023/06/Estructura-Organica-OAI.pdf" TargetMode="External"/><Relationship Id="rId507" Type="http://schemas.openxmlformats.org/officeDocument/2006/relationships/hyperlink" Target="http://digeig.gob.do/web/es/transparencia/plan-estrategico-de-la-institucion/planificacion-estrategica-1/" TargetMode="External"/><Relationship Id="rId549" Type="http://schemas.openxmlformats.org/officeDocument/2006/relationships/hyperlink" Target="http://digeig.gob.do/web/es/transparencia/proyectos-y-programas/descripcion-de-los-programas-y-proyectos/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wp.onesvie.gob.do/wp-content/uploads/2023/06/Ley-498-06-de-Planificacion-e-Inversion-Publica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s://onesvie.gob.do/transparencia/finanzas/relacion-de-inventario-de-almacen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Manual-de-organizacion-y-funciones-de-ONESVIE-2020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311.gob.do/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://digeig.gob.do/web/es/transparencia/recursos-humanos-1/vacantes-1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1%3Aresolucion" TargetMode="External"/><Relationship Id="rId137" Type="http://schemas.openxmlformats.org/officeDocument/2006/relationships/hyperlink" Target="https://wp.onesvie.gob.do/wp-content/uploads/2023/06/Ley-No.-1-12-sobre-la-Estrategia-Nacional-de-Desarrollo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transparencia/finanzas/informe-financiero/informe-financiero-2025/balance-general-2025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wp.onesvie.gob.do/wp-content/uploads/2023/06/Manual-de-Organizacion-OAI.pdf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s://wp.onesvie.gob.do/wp-content/uploads/2023/06/Ley-10-04-que-crea-la-Camara-de-Cuentas-d-la-Republica-Dominicana.pdf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onesvie.gob.do/transparencia/oficina-de-libre-acceso-a-la-informacion-oai/estadisticas-y-balances-de-la-gest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wp.onesvie.gob.do/wp-content/uploads/2023/06/Constitucion-de-la-Republica-Dominicana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s://onesvie.gob.do/transparencia/plan-estrategico-institucional/plan-operativo-anual-poa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://digeig.gob.do/web/es/transparencia/presupuesto/presupuesto-aprobado-del-a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13546</Words>
  <Characters>77217</Characters>
  <Application>Microsoft Office Word</Application>
  <DocSecurity>0</DocSecurity>
  <Lines>643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3</cp:revision>
  <cp:lastPrinted>2025-09-11T12:53:00Z</cp:lastPrinted>
  <dcterms:created xsi:type="dcterms:W3CDTF">2025-09-11T12:53:00Z</dcterms:created>
  <dcterms:modified xsi:type="dcterms:W3CDTF">2025-09-11T12:53:00Z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